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rFonts w:ascii="Fira Sans" w:hAnsi="Fira Sans"/>
          <w:b/>
          <w:b/>
          <w:bCs/>
          <w:sz w:val="28"/>
          <w:szCs w:val="28"/>
          <w:lang w:val="fr-CA"/>
        </w:rPr>
      </w:pPr>
      <w:r>
        <w:rPr>
          <w:rFonts w:ascii="Fira Sans" w:hAnsi="Fira Sans"/>
          <w:b/>
          <w:bCs/>
          <w:sz w:val="28"/>
          <w:szCs w:val="28"/>
          <w:lang w:val="fr-CA"/>
        </w:rPr>
        <w:t>CART411_Project Pitch</w:t>
      </w:r>
    </w:p>
    <w:p>
      <w:pPr>
        <w:pStyle w:val="Normal"/>
        <w:bidi w:val="0"/>
        <w:jc w:val="left"/>
        <w:rPr>
          <w:rFonts w:ascii="Fira Sans" w:hAnsi="Fira Sans"/>
          <w:b w:val="false"/>
          <w:b w:val="false"/>
          <w:bCs w:val="false"/>
          <w:sz w:val="24"/>
          <w:szCs w:val="24"/>
          <w:lang w:val="fr-CA"/>
        </w:rPr>
      </w:pPr>
      <w:r>
        <w:rPr>
          <w:rFonts w:ascii="Fira Sans" w:hAnsi="Fira Sans"/>
          <w:b w:val="false"/>
          <w:bCs w:val="false"/>
          <w:sz w:val="24"/>
          <w:szCs w:val="24"/>
          <w:lang w:val="fr-CA"/>
        </w:rPr>
        <w:t>Lucien Cusson-Fradet</w:t>
      </w:r>
    </w:p>
    <w:p>
      <w:pPr>
        <w:pStyle w:val="Normal"/>
        <w:bidi w:val="0"/>
        <w:jc w:val="left"/>
        <w:rPr>
          <w:rFonts w:ascii="Fira Sans" w:hAnsi="Fira Sans"/>
          <w:b w:val="false"/>
          <w:b w:val="false"/>
          <w:bCs w:val="false"/>
          <w:sz w:val="24"/>
          <w:szCs w:val="24"/>
          <w:lang w:val="fr-CA"/>
        </w:rPr>
      </w:pPr>
      <w:r>
        <w:rPr>
          <w:rFonts w:ascii="Fira Sans" w:hAnsi="Fira Sans"/>
          <w:b w:val="false"/>
          <w:bCs w:val="false"/>
          <w:sz w:val="24"/>
          <w:szCs w:val="24"/>
          <w:lang w:val="fr-CA"/>
        </w:rPr>
      </w:r>
    </w:p>
    <w:p>
      <w:pPr>
        <w:pStyle w:val="Normal"/>
        <w:bidi w:val="0"/>
        <w:jc w:val="left"/>
        <w:rPr>
          <w:rFonts w:ascii="Fira Sans" w:hAnsi="Fira Sans"/>
          <w:b/>
          <w:b/>
          <w:bCs/>
          <w:sz w:val="28"/>
          <w:szCs w:val="28"/>
          <w:lang w:val="fr-CA"/>
        </w:rPr>
      </w:pPr>
      <w:r>
        <w:rPr>
          <w:rFonts w:ascii="Fira Sans" w:hAnsi="Fira Sans"/>
          <w:b/>
          <w:bCs/>
          <w:sz w:val="28"/>
          <w:szCs w:val="28"/>
          <w:lang w:val="fr-CA"/>
        </w:rPr>
      </w:r>
    </w:p>
    <w:p>
      <w:pPr>
        <w:pStyle w:val="Normal"/>
        <w:bidi w:val="0"/>
        <w:jc w:val="left"/>
        <w:rPr>
          <w:rFonts w:ascii="Fira Sans" w:hAnsi="Fira Sans"/>
          <w:b/>
          <w:b/>
          <w:bCs/>
          <w:sz w:val="28"/>
          <w:szCs w:val="28"/>
          <w:lang w:val="fr-CA"/>
        </w:rPr>
      </w:pPr>
      <w:r>
        <w:rPr>
          <w:rFonts w:ascii="Fira Sans" w:hAnsi="Fira Sans"/>
          <w:b/>
          <w:bCs/>
          <w:sz w:val="28"/>
          <w:szCs w:val="28"/>
          <w:lang w:val="fr-CA"/>
        </w:rPr>
        <w:t>Past Work</w:t>
      </w:r>
    </w:p>
    <w:p>
      <w:pPr>
        <w:pStyle w:val="Normal"/>
        <w:bidi w:val="0"/>
        <w:jc w:val="left"/>
        <w:rPr>
          <w:b w:val="false"/>
          <w:b w:val="false"/>
          <w:bCs w:val="false"/>
          <w:sz w:val="22"/>
          <w:szCs w:val="22"/>
        </w:rPr>
      </w:pPr>
      <w:r>
        <w:rPr>
          <w:b w:val="false"/>
          <w:bCs w:val="false"/>
          <w:sz w:val="22"/>
          <w:szCs w:val="22"/>
        </w:rPr>
      </w:r>
    </w:p>
    <w:p>
      <w:pPr>
        <w:pStyle w:val="TextBody"/>
        <w:bidi w:val="0"/>
        <w:jc w:val="left"/>
        <w:rPr/>
      </w:pPr>
      <w:r>
        <w:rPr>
          <w:rFonts w:ascii="Helvetica Neue;Helvetica;Arial;sans-serif" w:hAnsi="Helvetica Neue;Helvetica;Arial;sans-serif"/>
          <w:b w:val="false"/>
          <w:bCs w:val="false"/>
          <w:i w:val="false"/>
          <w:caps w:val="false"/>
          <w:smallCaps w:val="false"/>
          <w:color w:val="000000"/>
          <w:spacing w:val="0"/>
          <w:sz w:val="26"/>
          <w:szCs w:val="26"/>
          <w:lang w:val="fr-CA"/>
        </w:rPr>
        <w:t xml:space="preserve">- </w:t>
      </w:r>
      <w:hyperlink r:id="rId2">
        <w:r>
          <w:rPr>
            <w:rStyle w:val="InternetLink"/>
            <w:rFonts w:ascii="Helvetica Neue;Helvetica;Arial;sans-serif" w:hAnsi="Helvetica Neue;Helvetica;Arial;sans-serif"/>
            <w:b w:val="false"/>
            <w:bCs w:val="false"/>
            <w:i w:val="false"/>
            <w:caps w:val="false"/>
            <w:smallCaps w:val="false"/>
            <w:color w:val="000000"/>
            <w:spacing w:val="0"/>
            <w:sz w:val="26"/>
            <w:szCs w:val="26"/>
            <w:lang w:val="fr-CA"/>
          </w:rPr>
          <w:t>agent.run!(Montréal)</w:t>
        </w:r>
      </w:hyperlink>
    </w:p>
    <w:p>
      <w:pPr>
        <w:pStyle w:val="TextBody"/>
        <w:bidi w:val="0"/>
        <w:jc w:val="left"/>
        <w:rPr/>
      </w:pPr>
      <w:r>
        <w:rPr>
          <w:rFonts w:ascii="Fira Sans" w:hAnsi="Fira Sans"/>
          <w:b w:val="false"/>
          <w:bCs w:val="false"/>
          <w:sz w:val="28"/>
          <w:szCs w:val="28"/>
          <w:lang w:val="fr-CA"/>
        </w:rPr>
        <w:t xml:space="preserve">- </w:t>
      </w:r>
      <w:hyperlink r:id="rId3">
        <w:r>
          <w:rPr>
            <w:rStyle w:val="InternetLink"/>
            <w:rFonts w:ascii="Fira Sans" w:hAnsi="Fira Sans"/>
            <w:b w:val="false"/>
            <w:bCs w:val="false"/>
            <w:sz w:val="28"/>
            <w:szCs w:val="28"/>
            <w:lang w:val="fr-CA"/>
          </w:rPr>
          <w:t>Digital Folioscope</w:t>
        </w:r>
      </w:hyperlink>
      <w:r>
        <w:rPr>
          <w:rFonts w:ascii="Fira Sans" w:hAnsi="Fira Sans"/>
          <w:b w:val="false"/>
          <w:bCs w:val="false"/>
          <w:sz w:val="28"/>
          <w:szCs w:val="28"/>
          <w:lang w:val="fr-CA"/>
        </w:rPr>
        <w:t xml:space="preserve"> w/ Jacob Garneau</w:t>
        <w:br/>
        <w:t xml:space="preserve">- </w:t>
      </w:r>
      <w:hyperlink r:id="rId4">
        <w:r>
          <w:rPr>
            <w:rStyle w:val="InternetLink"/>
            <w:rFonts w:ascii="Fira Sans" w:hAnsi="Fira Sans"/>
            <w:b w:val="false"/>
            <w:bCs w:val="false"/>
            <w:sz w:val="28"/>
            <w:szCs w:val="28"/>
            <w:lang w:val="fr-CA"/>
          </w:rPr>
          <w:t>Map Gazer</w:t>
        </w:r>
      </w:hyperlink>
      <w:r>
        <w:rPr>
          <w:rFonts w:ascii="Fira Sans" w:hAnsi="Fira Sans"/>
          <w:b w:val="false"/>
          <w:bCs w:val="false"/>
          <w:sz w:val="28"/>
          <w:szCs w:val="28"/>
          <w:lang w:val="fr-CA"/>
        </w:rPr>
        <w:t xml:space="preserve"> w/ Arnaud Jalbert)</w:t>
      </w:r>
    </w:p>
    <w:p>
      <w:pPr>
        <w:pStyle w:val="TextBody"/>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drawing>
          <wp:anchor behindDoc="0" distT="0" distB="0" distL="0" distR="0" simplePos="0" locked="0" layoutInCell="0" allowOverlap="1" relativeHeight="9">
            <wp:simplePos x="0" y="0"/>
            <wp:positionH relativeFrom="column">
              <wp:posOffset>1270</wp:posOffset>
            </wp:positionH>
            <wp:positionV relativeFrom="paragraph">
              <wp:posOffset>133350</wp:posOffset>
            </wp:positionV>
            <wp:extent cx="4498975" cy="2816860"/>
            <wp:effectExtent l="0" t="0" r="0" b="0"/>
            <wp:wrapTopAndBottom/>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5"/>
                    <a:srcRect l="11922" t="51718" r="11714" b="11306"/>
                    <a:stretch>
                      <a:fillRect/>
                    </a:stretch>
                  </pic:blipFill>
                  <pic:spPr bwMode="auto">
                    <a:xfrm>
                      <a:off x="0" y="0"/>
                      <a:ext cx="4498975" cy="2816860"/>
                    </a:xfrm>
                    <a:prstGeom prst="rect">
                      <a:avLst/>
                    </a:prstGeom>
                  </pic:spPr>
                </pic:pic>
              </a:graphicData>
            </a:graphic>
          </wp:anchor>
        </w:drawing>
      </w:r>
    </w:p>
    <w:p>
      <w:pPr>
        <w:pStyle w:val="Normal"/>
        <w:bidi w:val="0"/>
        <w:jc w:val="left"/>
        <w:rPr/>
      </w:pPr>
      <w:bookmarkStart w:id="0" w:name="docs-internal-guid-394e9f9b-7fff-d239-46"/>
      <w:bookmarkEnd w:id="0"/>
      <w:r>
        <w:rPr/>
        <w:drawing>
          <wp:inline distT="0" distB="0" distL="0" distR="0">
            <wp:extent cx="4451350" cy="2788920"/>
            <wp:effectExtent l="0" t="0" r="0" b="0"/>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link="rId6"/>
                    <a:stretch>
                      <a:fillRect/>
                    </a:stretch>
                  </pic:blipFill>
                  <pic:spPr bwMode="auto">
                    <a:xfrm>
                      <a:off x="0" y="0"/>
                      <a:ext cx="4451350" cy="2788920"/>
                    </a:xfrm>
                    <a:prstGeom prst="rect">
                      <a:avLst/>
                    </a:prstGeom>
                  </pic:spPr>
                </pic:pic>
              </a:graphicData>
            </a:graphic>
          </wp:inline>
        </w:drawing>
      </w:r>
    </w:p>
    <w:p>
      <w:pPr>
        <w:pStyle w:val="TextBody"/>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r>
    </w:p>
    <w:p>
      <w:pPr>
        <w:pStyle w:val="TextBody"/>
        <w:bidi w:val="0"/>
        <w:jc w:val="left"/>
        <w:rPr>
          <w:rFonts w:ascii="Fira Sans" w:hAnsi="Fira Sans"/>
          <w:b/>
          <w:b/>
          <w:bCs/>
          <w:sz w:val="28"/>
          <w:szCs w:val="28"/>
          <w:lang w:val="fr-CA"/>
        </w:rPr>
      </w:pPr>
      <w:r>
        <w:rPr>
          <w:rFonts w:ascii="Fira Sans" w:hAnsi="Fira Sans"/>
          <w:b/>
          <w:bCs/>
          <w:sz w:val="28"/>
          <w:szCs w:val="28"/>
          <w:lang w:val="fr-CA"/>
        </w:rPr>
      </w:r>
    </w:p>
    <w:p>
      <w:pPr>
        <w:pStyle w:val="TextBody"/>
        <w:bidi w:val="0"/>
        <w:jc w:val="left"/>
        <w:rPr>
          <w:rFonts w:ascii="Fira Sans" w:hAnsi="Fira Sans"/>
          <w:b/>
          <w:b/>
          <w:bCs/>
          <w:sz w:val="28"/>
          <w:szCs w:val="28"/>
          <w:lang w:val="fr-CA"/>
        </w:rPr>
      </w:pPr>
      <w:r>
        <w:rPr>
          <w:rFonts w:ascii="Fira Sans" w:hAnsi="Fira Sans"/>
          <w:b/>
          <w:bCs/>
          <w:sz w:val="28"/>
          <w:szCs w:val="28"/>
          <w:lang w:val="fr-CA"/>
        </w:rPr>
      </w:r>
    </w:p>
    <w:p>
      <w:pPr>
        <w:pStyle w:val="TextBody"/>
        <w:bidi w:val="0"/>
        <w:jc w:val="left"/>
        <w:rPr>
          <w:lang w:val="fr-CA" w:eastAsia="zh-CN" w:bidi="hi-IN"/>
        </w:rPr>
      </w:pPr>
      <w:r>
        <w:rPr>
          <w:b/>
          <w:bCs/>
          <w:sz w:val="30"/>
          <w:szCs w:val="30"/>
          <w:lang w:val="fr-CA" w:eastAsia="zh-CN" w:bidi="hi-IN"/>
        </w:rPr>
        <w:t>Locaux Fantômes</w:t>
      </w:r>
      <w:r>
        <w:rPr>
          <w:lang w:val="fr-CA" w:eastAsia="zh-CN" w:bidi="hi-IN"/>
        </w:rPr>
        <w:t xml:space="preserve"> : AR et Photogrammétrie pour Explorer le Passé et le Futur de locaux vacants de Montréal</w:t>
      </w:r>
    </w:p>
    <w:p>
      <w:pPr>
        <w:pStyle w:val="TextBody"/>
        <w:bidi w:val="0"/>
        <w:jc w:val="left"/>
        <w:rPr>
          <w:lang w:val="fr-CA" w:eastAsia="zh-CN" w:bidi="hi-IN"/>
        </w:rPr>
      </w:pPr>
      <w:r>
        <w:rPr>
          <w:lang w:val="fr-CA" w:eastAsia="zh-CN" w:bidi="hi-IN"/>
        </w:rPr>
      </w:r>
    </w:p>
    <w:p>
      <w:pPr>
        <w:pStyle w:val="TextBody"/>
        <w:bidi w:val="0"/>
        <w:jc w:val="left"/>
        <w:rPr>
          <w:lang w:val="fr-CA" w:eastAsia="zh-CN" w:bidi="hi-IN"/>
        </w:rPr>
      </w:pPr>
      <w:r>
        <w:rPr>
          <w:rFonts w:ascii="Fira Sans" w:hAnsi="Fira Sans"/>
          <w:b/>
          <w:bCs/>
          <w:sz w:val="28"/>
          <w:szCs w:val="28"/>
          <w:lang w:val="fr-CA" w:eastAsia="zh-CN" w:bidi="hi-IN"/>
        </w:rPr>
        <w:t>Projet engagé</w:t>
      </w:r>
    </w:p>
    <w:p>
      <w:pPr>
        <w:pStyle w:val="TextBody"/>
        <w:bidi w:val="0"/>
        <w:jc w:val="left"/>
        <w:rPr>
          <w:lang w:val="fr-CA" w:eastAsia="zh-CN" w:bidi="hi-IN"/>
        </w:rPr>
      </w:pPr>
      <w:r>
        <w:rPr>
          <w:b w:val="false"/>
          <w:bCs w:val="false"/>
          <w:lang w:val="fr-CA" w:eastAsia="zh-CN" w:bidi="hi-IN"/>
        </w:rPr>
        <w:t xml:space="preserve">La présence de locaux vacant, qu’ils soient commerciales ou résidentiels, sont </w:t>
      </w:r>
      <w:r>
        <w:rPr>
          <w:rFonts w:eastAsia="Noto Serif CJK SC" w:cs="FreeSans"/>
          <w:b w:val="false"/>
          <w:bCs w:val="false"/>
          <w:color w:val="auto"/>
          <w:kern w:val="2"/>
          <w:sz w:val="24"/>
          <w:szCs w:val="24"/>
          <w:lang w:val="fr-CA" w:eastAsia="zh-CN" w:bidi="hi-IN"/>
        </w:rPr>
        <w:t>à la fois représentatif des causes et des résultats de la crise sociale du logements qui est de plus en plus présente à Montréal.</w:t>
      </w:r>
    </w:p>
    <w:p>
      <w:pPr>
        <w:pStyle w:val="TextBody"/>
        <w:bidi w:val="0"/>
        <w:jc w:val="left"/>
        <w:rPr>
          <w:lang w:val="fr-CA" w:eastAsia="zh-CN" w:bidi="hi-IN"/>
        </w:rPr>
      </w:pPr>
      <w:r>
        <w:rPr>
          <w:rFonts w:eastAsia="Noto Serif CJK SC" w:cs="FreeSans"/>
          <w:b w:val="false"/>
          <w:bCs w:val="false"/>
          <w:color w:val="auto"/>
          <w:kern w:val="2"/>
          <w:sz w:val="24"/>
          <w:szCs w:val="24"/>
          <w:lang w:val="fr-CA" w:eastAsia="zh-CN" w:bidi="hi-IN"/>
        </w:rPr>
        <w:t>Ces locaux se mêlent aux paysages des cartiers et finissent par devenir invisible au yeux de ceux qui l’habite ou y commute régulièrement.</w:t>
      </w:r>
    </w:p>
    <w:p>
      <w:pPr>
        <w:pStyle w:val="TextBody"/>
        <w:bidi w:val="0"/>
        <w:jc w:val="left"/>
        <w:rPr/>
      </w:pPr>
      <w:r>
        <w:rPr>
          <w:rFonts w:eastAsia="Noto Serif CJK SC" w:cs="FreeSans"/>
          <w:b w:val="false"/>
          <w:bCs w:val="false"/>
          <w:color w:val="auto"/>
          <w:kern w:val="2"/>
          <w:sz w:val="24"/>
          <w:szCs w:val="24"/>
          <w:lang w:val="fr-CA" w:eastAsia="zh-CN" w:bidi="hi-IN"/>
        </w:rPr>
        <w:t>Les projets de restauration, de modernisation ou de reconstruction qui ont marqué la paysage immobilier montréalais dans les années 70 (</w:t>
      </w:r>
      <w:hyperlink r:id="rId7">
        <w:r>
          <w:rPr>
            <w:rStyle w:val="InternetLink"/>
            <w:rFonts w:eastAsia="Noto Serif CJK SC" w:cs="FreeSans"/>
            <w:b w:val="false"/>
            <w:bCs w:val="false"/>
            <w:color w:val="auto"/>
            <w:kern w:val="2"/>
            <w:sz w:val="24"/>
            <w:szCs w:val="24"/>
            <w:lang w:val="fr-CA" w:eastAsia="zh-CN" w:bidi="hi-IN"/>
          </w:rPr>
          <w:t>https://www.onf.ca/film/montreal-retour-aux-quartiers/embed/player/</w:t>
        </w:r>
      </w:hyperlink>
      <w:r>
        <w:rPr>
          <w:rFonts w:eastAsia="Noto Serif CJK SC" w:cs="FreeSans"/>
          <w:b w:val="false"/>
          <w:bCs w:val="false"/>
          <w:color w:val="auto"/>
          <w:kern w:val="2"/>
          <w:sz w:val="24"/>
          <w:szCs w:val="24"/>
          <w:lang w:val="fr-CA" w:eastAsia="zh-CN" w:bidi="hi-IN"/>
        </w:rPr>
        <w:t>) semblent avoir disparu derrière un rideau bureaucratique complexe qui n’accepte que très rarement de nouveau projets d’habitation sociale. (</w:t>
      </w:r>
      <w:hyperlink r:id="rId8">
        <w:r>
          <w:rPr>
            <w:rStyle w:val="InternetLink"/>
            <w:rFonts w:eastAsia="Noto Serif CJK SC" w:cs="FreeSans"/>
            <w:b w:val="false"/>
            <w:bCs w:val="false"/>
            <w:color w:val="auto"/>
            <w:kern w:val="2"/>
            <w:sz w:val="24"/>
            <w:szCs w:val="24"/>
            <w:lang w:val="fr-CA" w:eastAsia="zh-CN" w:bidi="hi-IN"/>
          </w:rPr>
          <w:t>https://www.ledevoir.com/societe/639930/montreal-dans-le-desert-du-logement-social</w:t>
        </w:r>
      </w:hyperlink>
      <w:r>
        <w:rPr>
          <w:rFonts w:eastAsia="Noto Serif CJK SC" w:cs="FreeSans"/>
          <w:b w:val="false"/>
          <w:bCs w:val="false"/>
          <w:color w:val="auto"/>
          <w:kern w:val="2"/>
          <w:sz w:val="24"/>
          <w:szCs w:val="24"/>
          <w:lang w:val="fr-CA" w:eastAsia="zh-CN" w:bidi="hi-IN"/>
        </w:rPr>
        <w:t>)</w:t>
      </w:r>
    </w:p>
    <w:p>
      <w:pPr>
        <w:pStyle w:val="TextBody"/>
        <w:bidi w:val="0"/>
        <w:jc w:val="left"/>
        <w:rPr>
          <w:i/>
          <w:i/>
          <w:iCs/>
          <w:lang w:val="fr-CA" w:eastAsia="zh-CN" w:bidi="hi-IN"/>
        </w:rPr>
      </w:pPr>
      <w:r>
        <w:rPr>
          <w:i/>
          <w:iCs/>
          <w:lang w:val="fr-CA" w:eastAsia="zh-CN" w:bidi="hi-IN"/>
        </w:rPr>
        <w:t>Locaux Fant</w:t>
      </w:r>
      <w:r>
        <w:rPr>
          <w:rFonts w:eastAsia="Noto Serif CJK SC" w:cs="FreeSans"/>
          <w:i/>
          <w:iCs/>
          <w:color w:val="auto"/>
          <w:kern w:val="2"/>
          <w:sz w:val="24"/>
          <w:szCs w:val="24"/>
          <w:lang w:val="fr-CA" w:eastAsia="zh-CN" w:bidi="hi-IN"/>
        </w:rPr>
        <w:t xml:space="preserve">ôme </w:t>
      </w:r>
      <w:r>
        <w:rPr>
          <w:rFonts w:eastAsia="Noto Serif CJK SC" w:cs="FreeSans"/>
          <w:i w:val="false"/>
          <w:iCs w:val="false"/>
          <w:color w:val="auto"/>
          <w:kern w:val="2"/>
          <w:sz w:val="24"/>
          <w:szCs w:val="24"/>
          <w:lang w:val="fr-CA" w:eastAsia="zh-CN" w:bidi="hi-IN"/>
        </w:rPr>
        <w:t xml:space="preserve">cherche à faire un lien entre le passé actif de certains locaux vacants de Montréal, leur situation présente, laissé à l’abandon, ainsi que leur futur incertain. Cette exploration urbaine se concentre sur les lieux abandonnés, les vestiges et le patrimoine urbain, révélant ainsi une histoire cachée. Grâce à le reconstruction numérique à partir de photographie d’archives et des techniques de photogrammétrie moderne pour digitalisé les espaces actuels, </w:t>
      </w:r>
      <w:r>
        <w:rPr>
          <w:rFonts w:eastAsia="Noto Serif CJK SC" w:cs="FreeSans"/>
          <w:i/>
          <w:iCs/>
          <w:color w:val="auto"/>
          <w:kern w:val="2"/>
          <w:sz w:val="24"/>
          <w:szCs w:val="24"/>
          <w:lang w:val="fr-CA" w:eastAsia="zh-CN" w:bidi="hi-IN"/>
        </w:rPr>
        <w:t>Locaux Fantôme</w:t>
      </w:r>
      <w:r>
        <w:rPr>
          <w:rFonts w:eastAsia="Noto Serif CJK SC" w:cs="FreeSans"/>
          <w:i w:val="false"/>
          <w:iCs w:val="false"/>
          <w:color w:val="auto"/>
          <w:kern w:val="2"/>
          <w:sz w:val="24"/>
          <w:szCs w:val="24"/>
          <w:lang w:val="fr-CA" w:eastAsia="zh-CN" w:bidi="hi-IN"/>
        </w:rPr>
        <w:t xml:space="preserve"> cherche à brouiller la ligne temporel de ces lieu au sein d’une expérience en réalité augmenté accessible sur téléphone intelligent qui sera généré à partir d’une installation utilisant des archives imprimées.</w:t>
      </w:r>
    </w:p>
    <w:p>
      <w:pPr>
        <w:pStyle w:val="TextBody"/>
        <w:bidi w:val="0"/>
        <w:jc w:val="left"/>
        <w:rPr>
          <w:rFonts w:ascii="Liberation Serif" w:hAnsi="Liberation Serif" w:eastAsia="Noto Serif CJK SC" w:cs="FreeSans"/>
          <w:i w:val="false"/>
          <w:i w:val="false"/>
          <w:iCs w:val="false"/>
          <w:color w:val="auto"/>
          <w:kern w:val="2"/>
          <w:sz w:val="24"/>
          <w:szCs w:val="24"/>
        </w:rPr>
      </w:pPr>
      <w:r>
        <w:rPr>
          <w:rFonts w:eastAsia="Noto Serif CJK SC" w:cs="FreeSans"/>
          <w:i w:val="false"/>
          <w:iCs w:val="false"/>
          <w:color w:val="auto"/>
          <w:kern w:val="2"/>
          <w:sz w:val="24"/>
          <w:szCs w:val="24"/>
        </w:rPr>
      </w:r>
    </w:p>
    <w:p>
      <w:pPr>
        <w:pStyle w:val="TextBody"/>
        <w:bidi w:val="0"/>
        <w:jc w:val="left"/>
        <w:rPr>
          <w:b/>
          <w:b/>
          <w:bCs/>
          <w:i/>
          <w:i/>
          <w:iCs/>
          <w:lang w:val="fr-CA" w:eastAsia="zh-CN" w:bidi="hi-IN"/>
        </w:rPr>
      </w:pPr>
      <w:r>
        <w:rPr>
          <w:rFonts w:eastAsia="Noto Serif CJK SC" w:cs="FreeSans"/>
          <w:b/>
          <w:bCs/>
          <w:i w:val="false"/>
          <w:iCs w:val="false"/>
          <w:color w:val="auto"/>
          <w:kern w:val="2"/>
          <w:sz w:val="24"/>
          <w:szCs w:val="24"/>
          <w:lang w:val="fr-CA" w:eastAsia="zh-CN" w:bidi="hi-IN"/>
        </w:rPr>
        <w:t>Mots-Clé :</w:t>
      </w:r>
    </w:p>
    <w:p>
      <w:pPr>
        <w:pStyle w:val="TextBody"/>
        <w:bidi w:val="0"/>
        <w:jc w:val="left"/>
        <w:rPr>
          <w:b/>
          <w:b/>
          <w:bCs/>
          <w:i/>
          <w:i/>
          <w:iCs/>
          <w:lang w:val="fr-CA" w:eastAsia="zh-CN" w:bidi="hi-IN"/>
        </w:rPr>
      </w:pPr>
      <w:r>
        <w:rPr>
          <w:rFonts w:eastAsia="Noto Serif CJK SC" w:cs="FreeSans"/>
          <w:b/>
          <w:bCs/>
          <w:i w:val="false"/>
          <w:iCs w:val="false"/>
          <w:color w:val="auto"/>
          <w:kern w:val="2"/>
          <w:sz w:val="24"/>
          <w:szCs w:val="24"/>
          <w:lang w:val="fr-CA" w:eastAsia="zh-CN" w:bidi="hi-IN"/>
        </w:rPr>
        <w:t>Photogrammétrie, Modélisation 3D, Réalité augmentée (AR), Exploration urbaine, Locaux abandonnés, Décrépitude, Patrimoine urbain, Mémoire, Reconstruction, Interactivité, Exploration virtuelle, Déclin urbain, Transformation spatiale, Récit visuel.</w:t>
      </w:r>
    </w:p>
    <w:p>
      <w:pPr>
        <w:pStyle w:val="TextBody"/>
        <w:bidi w:val="0"/>
        <w:jc w:val="left"/>
        <w:rPr>
          <w:rFonts w:eastAsia="Noto Serif CJK SC" w:cs="FreeSans"/>
          <w:b w:val="false"/>
          <w:b w:val="false"/>
          <w:bCs w:val="false"/>
          <w:color w:val="auto"/>
          <w:kern w:val="2"/>
          <w:sz w:val="24"/>
          <w:szCs w:val="24"/>
          <w:lang w:val="fr-CA" w:eastAsia="zh-CN" w:bidi="hi-IN"/>
        </w:rPr>
      </w:pPr>
      <w:r>
        <w:rPr>
          <w:rFonts w:eastAsia="Noto Serif CJK SC" w:cs="FreeSans"/>
          <w:b w:val="false"/>
          <w:bCs w:val="false"/>
          <w:color w:val="auto"/>
          <w:kern w:val="2"/>
          <w:sz w:val="24"/>
          <w:szCs w:val="24"/>
          <w:lang w:val="fr-CA" w:eastAsia="zh-CN" w:bidi="hi-IN"/>
        </w:rPr>
      </w:r>
    </w:p>
    <w:p>
      <w:pPr>
        <w:pStyle w:val="TextBody"/>
        <w:bidi w:val="0"/>
        <w:jc w:val="left"/>
        <w:rPr>
          <w:rFonts w:ascii="Fira Sans" w:hAnsi="Fira Sans"/>
          <w:b/>
          <w:b/>
          <w:bCs/>
          <w:sz w:val="28"/>
          <w:szCs w:val="28"/>
          <w:lang w:val="fr-CA"/>
        </w:rPr>
      </w:pPr>
      <w:r>
        <w:rPr>
          <w:rFonts w:ascii="Fira Sans" w:hAnsi="Fira Sans"/>
          <w:b/>
          <w:bCs/>
          <w:sz w:val="28"/>
          <w:szCs w:val="28"/>
          <w:lang w:val="fr-CA"/>
        </w:rPr>
      </w:r>
    </w:p>
    <w:p>
      <w:pPr>
        <w:pStyle w:val="TextBody"/>
        <w:bidi w:val="0"/>
        <w:jc w:val="left"/>
        <w:rPr>
          <w:rFonts w:ascii="Fira Sans" w:hAnsi="Fira Sans"/>
          <w:b/>
          <w:b/>
          <w:bCs/>
          <w:sz w:val="28"/>
          <w:szCs w:val="28"/>
          <w:lang w:val="fr-CA"/>
        </w:rPr>
      </w:pPr>
      <w:r>
        <w:rPr>
          <w:rFonts w:ascii="Fira Sans" w:hAnsi="Fira Sans"/>
          <w:b/>
          <w:bCs/>
          <w:sz w:val="28"/>
          <w:szCs w:val="28"/>
          <w:lang w:val="fr-CA"/>
        </w:rPr>
        <w:t>Logements/Locaux Vacants</w:t>
      </w:r>
    </w:p>
    <w:p>
      <w:pPr>
        <w:pStyle w:val="TextBody"/>
        <w:bidi w:val="0"/>
        <w:jc w:val="left"/>
        <w:rPr/>
      </w:pPr>
      <w:hyperlink r:id="rId9">
        <w:r>
          <w:rPr>
            <w:rStyle w:val="InternetLink"/>
            <w:rFonts w:ascii="Fira Sans" w:hAnsi="Fira Sans"/>
            <w:b w:val="false"/>
            <w:bCs w:val="false"/>
            <w:sz w:val="24"/>
            <w:szCs w:val="24"/>
            <w:lang w:val="fr-CA"/>
          </w:rPr>
          <w:t>https://locaux-vacants.org/</w:t>
        </w:r>
      </w:hyperlink>
    </w:p>
    <w:p>
      <w:pPr>
        <w:pStyle w:val="TextBody"/>
        <w:bidi w:val="0"/>
        <w:jc w:val="left"/>
        <w:rPr>
          <w:rFonts w:ascii="Fira Sans" w:hAnsi="Fira Sans"/>
          <w:b/>
          <w:b/>
          <w:bCs/>
          <w:sz w:val="28"/>
          <w:szCs w:val="28"/>
          <w:u w:val="double"/>
          <w:lang w:val="fr-CA"/>
        </w:rPr>
      </w:pPr>
      <w:r>
        <w:rPr>
          <w:rFonts w:ascii="Fira Sans" w:hAnsi="Fira Sans"/>
          <w:b/>
          <w:bCs/>
          <w:sz w:val="28"/>
          <w:szCs w:val="28"/>
          <w:u w:val="double"/>
          <w:lang w:val="fr-CA"/>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4159885"/>
                <wp:effectExtent l="0" t="635" r="0" b="0"/>
                <wp:wrapSquare wrapText="largest"/>
                <wp:docPr id="3" name="Frame2"/>
                <a:graphic xmlns:a="http://schemas.openxmlformats.org/drawingml/2006/main">
                  <a:graphicData uri="http://schemas.microsoft.com/office/word/2010/wordprocessingShape">
                    <wps:wsp>
                      <wps:cNvSpPr/>
                      <wps:spPr>
                        <a:xfrm>
                          <a:off x="0" y="0"/>
                          <a:ext cx="6120000" cy="41598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90842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10"/>
                                          <a:stretch>
                                            <a:fillRect/>
                                          </a:stretch>
                                        </pic:blipFill>
                                        <pic:spPr bwMode="auto">
                                          <a:xfrm>
                                            <a:off x="0" y="0"/>
                                            <a:ext cx="6120130" cy="3908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Nans Bortuzzo, Tissu Sociale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81.85pt;height:327.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908425"/>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1"/>
                                    <a:stretch>
                                      <a:fillRect/>
                                    </a:stretch>
                                  </pic:blipFill>
                                  <pic:spPr bwMode="auto">
                                    <a:xfrm>
                                      <a:off x="0" y="0"/>
                                      <a:ext cx="6120130" cy="3908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Nans Bortuzzo, Tissu Sociale</w:t>
                      </w:r>
                    </w:p>
                  </w:txbxContent>
                </v:textbox>
                <w10:wrap type="square" side="largest"/>
              </v:rect>
            </w:pict>
          </mc:Fallback>
        </mc:AlternateContent>
      </w:r>
    </w:p>
    <w:p>
      <w:pPr>
        <w:pStyle w:val="TextBody"/>
        <w:bidi w:val="0"/>
        <w:jc w:val="left"/>
        <w:rPr>
          <w:rFonts w:ascii="Fira Sans" w:hAnsi="Fira Sans"/>
          <w:b/>
          <w:b/>
          <w:bCs/>
          <w:sz w:val="28"/>
          <w:szCs w:val="28"/>
          <w:lang w:val="fr-CA"/>
        </w:rPr>
      </w:pPr>
      <w:r>
        <w:rPr>
          <w:rFonts w:ascii="Fira Sans" w:hAnsi="Fira Sans"/>
          <w:b/>
          <w:bCs/>
          <w:sz w:val="28"/>
          <w:szCs w:val="28"/>
          <w:lang w:val="fr-CA"/>
        </w:rPr>
        <w:t>« Parfois, ce ne sont pas les joueurs qui sont mauvais, mais les règles du jeu. »</w:t>
      </w:r>
    </w:p>
    <w:p>
      <w:pPr>
        <w:pStyle w:val="TextBody"/>
        <w:bidi w:val="0"/>
        <w:jc w:val="left"/>
        <w:rPr>
          <w:lang w:val="fr-CA"/>
        </w:rPr>
      </w:pPr>
      <w:r>
        <w:rPr>
          <w:lang w:val="fr-CA"/>
        </w:rPr>
        <w:t> </w:t>
      </w:r>
      <w:r>
        <w:rPr>
          <w:lang w:val="fr-CA"/>
        </w:rPr>
        <w:t>L’artiste Nans Bortuzzo, au sujet de l’absence de certaines règlementations qui existent dans d’autres villes (Émilie Côté, La presse, 25 oct. 2023)</w:t>
      </w:r>
    </w:p>
    <w:p>
      <w:pPr>
        <w:pStyle w:val="TextBody"/>
        <w:bidi w:val="0"/>
        <w:spacing w:lineRule="auto" w:line="276" w:before="0" w:after="140"/>
        <w:jc w:val="left"/>
        <w:rPr/>
      </w:pPr>
      <w:r>
        <w:rPr>
          <w:rStyle w:val="InternetLink"/>
          <w:sz w:val="16"/>
          <w:szCs w:val="16"/>
          <w:lang w:val="fr-CA"/>
        </w:rPr>
        <w:t>https://www.lapresse.ca/arts/arts-visuels/2023-10-25/la-vie-la-ville/pourquoi-des-affiches-sont-elles-apparues-dans-le-mile-end.php</w:t>
      </w:r>
    </w:p>
    <w:p>
      <w:pPr>
        <w:pStyle w:val="TextBody"/>
        <w:bidi w:val="0"/>
        <w:jc w:val="left"/>
        <w:rPr>
          <w:sz w:val="16"/>
          <w:szCs w:val="16"/>
          <w:lang w:val="fr-CA"/>
        </w:rPr>
      </w:pPr>
      <w:r>
        <w:rPr>
          <w:sz w:val="16"/>
          <w:szCs w:val="16"/>
          <w:lang w:val="fr-CA"/>
        </w:rPr>
      </w:r>
    </w:p>
    <w:p>
      <w:pPr>
        <w:pStyle w:val="TextBody"/>
        <w:bidi w:val="0"/>
        <w:jc w:val="left"/>
        <w:rPr>
          <w:b/>
          <w:b/>
          <w:bCs/>
          <w:sz w:val="24"/>
          <w:szCs w:val="24"/>
          <w:lang w:val="fr-CA" w:eastAsia="zh-CN" w:bidi="hi-IN"/>
        </w:rPr>
      </w:pPr>
      <w:r>
        <w:rPr>
          <w:b/>
          <w:bCs/>
          <w:sz w:val="24"/>
          <w:szCs w:val="24"/>
          <w:lang w:val="fr-CA" w:eastAsia="zh-CN" w:bidi="hi-IN"/>
        </w:rPr>
        <w:t>David Claerbout</w:t>
      </w:r>
    </w:p>
    <w:p>
      <w:pPr>
        <w:pStyle w:val="TextBody"/>
        <w:bidi w:val="0"/>
        <w:jc w:val="left"/>
        <w:rPr>
          <w:b w:val="false"/>
          <w:b w:val="false"/>
          <w:bCs w:val="false"/>
          <w:sz w:val="24"/>
          <w:szCs w:val="24"/>
          <w:lang w:val="fr-CA" w:eastAsia="zh-CN" w:bidi="hi-IN"/>
        </w:rPr>
      </w:pPr>
      <w:r>
        <w:rPr>
          <w:b w:val="false"/>
          <w:bCs w:val="false"/>
          <w:sz w:val="24"/>
          <w:szCs w:val="24"/>
          <w:lang w:val="fr-CA" w:eastAsia="zh-CN" w:bidi="hi-IN"/>
        </w:rPr>
        <w:t>Appropriation d’Hironichi Mine, Ha Phan, S. Vietnam (1967)</w:t>
      </w:r>
    </w:p>
    <w:p>
      <w:pPr>
        <w:pStyle w:val="TextBody"/>
        <w:bidi w:val="0"/>
        <w:jc w:val="left"/>
        <w:rPr>
          <w:b w:val="false"/>
          <w:b w:val="false"/>
          <w:bCs w:val="false"/>
          <w:sz w:val="24"/>
          <w:szCs w:val="24"/>
          <w:lang w:val="fr-CA" w:eastAsia="zh-CN" w:bidi="hi-IN"/>
        </w:rPr>
      </w:pPr>
      <w:r>
        <w:rPr>
          <w:b w:val="false"/>
          <w:bCs w:val="false"/>
          <w:sz w:val="24"/>
          <w:szCs w:val="24"/>
          <w:lang w:val="fr-CA" w:eastAsia="zh-CN" w:bidi="hi-IN"/>
        </w:rPr>
        <w:t>Image composée : L’arri</w:t>
      </w:r>
      <w:r>
        <w:rPr>
          <w:rFonts w:eastAsia="Noto Serif CJK SC" w:cs="FreeSans"/>
          <w:b w:val="false"/>
          <w:bCs w:val="false"/>
          <w:color w:val="auto"/>
          <w:kern w:val="2"/>
          <w:sz w:val="24"/>
          <w:szCs w:val="24"/>
          <w:lang w:val="fr-CA" w:eastAsia="zh-CN" w:bidi="hi-IN"/>
        </w:rPr>
        <w:t>ère-plan photographié au même endroit, re-photographie du ciel, ajout de l’avion en chute.</w:t>
      </w:r>
    </w:p>
    <w:p>
      <w:pPr>
        <w:pStyle w:val="TextBody"/>
        <w:bidi w:val="0"/>
        <w:jc w:val="left"/>
        <w:rPr>
          <w:b w:val="false"/>
          <w:b w:val="false"/>
          <w:bCs w:val="false"/>
          <w:sz w:val="24"/>
          <w:szCs w:val="24"/>
          <w:lang w:val="fr-CA" w:eastAsia="zh-CN" w:bidi="hi-IN"/>
        </w:rPr>
      </w:pPr>
      <w:r>
        <w:rPr>
          <w:rFonts w:eastAsia="Noto Serif CJK SC" w:cs="FreeSans"/>
          <w:b w:val="false"/>
          <w:bCs w:val="false"/>
          <w:color w:val="auto"/>
          <w:kern w:val="2"/>
          <w:sz w:val="24"/>
          <w:szCs w:val="24"/>
          <w:lang w:val="fr-CA" w:eastAsia="zh-CN" w:bidi="hi-IN"/>
        </w:rPr>
        <w:t xml:space="preserve">Le montage de Claerbout projet l’image du passé sur l’expérience du spectateur dans le présent. </w:t>
      </w:r>
      <w:r>
        <w:rPr>
          <w:rFonts w:eastAsia="Noto Serif CJK SC" w:cs="FreeSans"/>
          <w:b w:val="false"/>
          <w:bCs w:val="false"/>
          <w:i/>
          <w:iCs/>
          <w:color w:val="auto"/>
          <w:kern w:val="2"/>
          <w:sz w:val="24"/>
          <w:szCs w:val="24"/>
          <w:lang w:val="fr-CA" w:eastAsia="zh-CN" w:bidi="hi-IN"/>
        </w:rPr>
        <w:t>Le présent photographique, une confluence du présent et du passé au travers d’une image digitale.</w:t>
      </w:r>
    </w:p>
    <w:p>
      <w:pPr>
        <w:pStyle w:val="TextBody"/>
        <w:bidi w:val="0"/>
        <w:jc w:val="left"/>
        <w:rPr>
          <w:b w:val="false"/>
          <w:b w:val="false"/>
          <w:bCs w:val="false"/>
          <w:sz w:val="24"/>
          <w:szCs w:val="24"/>
          <w:lang w:val="fr-CA" w:eastAsia="zh-CN" w:bidi="hi-IN"/>
        </w:rPr>
      </w:pPr>
      <w:r>
        <w:rPr>
          <w:rFonts w:eastAsia="Noto Serif CJK SC" w:cs="FreeSans"/>
          <w:b w:val="false"/>
          <w:bCs w:val="false"/>
          <w:i/>
          <w:iCs/>
          <w:color w:val="auto"/>
          <w:kern w:val="2"/>
          <w:sz w:val="24"/>
          <w:szCs w:val="24"/>
          <w:lang w:val="fr-CA" w:eastAsia="zh-CN" w:bidi="hi-IN"/>
        </w:rPr>
        <w:t xml:space="preserve">Di Stefano, John. “Lecture 3: Stillness.” ARTH358 Studies in the History of Media Art: Temporality &amp; the Moving Image in Contemporary Art lectures, Concordia University, Montreal, Canada, January 29, 2024. </w:t>
      </w:r>
    </w:p>
    <w:p>
      <w:pPr>
        <w:pStyle w:val="TextBody"/>
        <w:bidi w:val="0"/>
        <w:jc w:val="left"/>
        <w:rPr>
          <w:b w:val="false"/>
          <w:b w:val="false"/>
          <w:bCs w:val="false"/>
          <w:sz w:val="24"/>
          <w:szCs w:val="24"/>
          <w:lang w:val="fr-CA" w:eastAsia="zh-CN" w:bidi="hi-IN"/>
        </w:rPr>
      </w:pPr>
      <w:r>
        <w:rPr>
          <w:b w:val="false"/>
          <w:bCs w:val="false"/>
          <w:sz w:val="24"/>
          <w:szCs w:val="24"/>
          <w:lang w:val="fr-CA" w:eastAsia="zh-CN" w:bidi="hi-IN"/>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pPr>
      <w:r>
        <w:rPr>
          <w:b/>
          <w:bCs/>
          <w:sz w:val="28"/>
          <w:szCs w:val="28"/>
          <w:lang w:val="fr-CA"/>
        </w:rPr>
        <w:t>Corridart</w:t>
      </w:r>
      <w:r>
        <mc:AlternateContent>
          <mc:Choice Requires="wps">
            <w:drawing>
              <wp:anchor behindDoc="0" distT="0" distB="0" distL="0" distR="0" simplePos="0" locked="0" layoutInCell="0" allowOverlap="1" relativeHeight="14">
                <wp:simplePos x="0" y="0"/>
                <wp:positionH relativeFrom="column">
                  <wp:posOffset>3612515</wp:posOffset>
                </wp:positionH>
                <wp:positionV relativeFrom="paragraph">
                  <wp:posOffset>-45720</wp:posOffset>
                </wp:positionV>
                <wp:extent cx="2440940" cy="3303905"/>
                <wp:effectExtent l="0" t="635" r="0" b="0"/>
                <wp:wrapSquare wrapText="bothSides"/>
                <wp:docPr id="7" name="Frame1"/>
                <a:graphic xmlns:a="http://schemas.openxmlformats.org/drawingml/2006/main">
                  <a:graphicData uri="http://schemas.microsoft.com/office/word/2010/wordprocessingShape">
                    <wps:wsp>
                      <wps:cNvSpPr/>
                      <wps:spPr>
                        <a:xfrm>
                          <a:off x="0" y="0"/>
                          <a:ext cx="2440800" cy="330408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2440940" cy="287718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2"/>
                                          <a:srcRect l="47912" t="25723" r="12172" b="37913"/>
                                          <a:stretch>
                                            <a:fillRect/>
                                          </a:stretch>
                                        </pic:blipFill>
                                        <pic:spPr bwMode="auto">
                                          <a:xfrm>
                                            <a:off x="0" y="0"/>
                                            <a:ext cx="2440940" cy="28771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David Miller, Hutchison Street, April 1972, 1972.</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284.45pt;margin-top:-3.6pt;width:192.15pt;height:260.1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2440940" cy="287718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3"/>
                                    <a:srcRect l="47912" t="25723" r="12172" b="37913"/>
                                    <a:stretch>
                                      <a:fillRect/>
                                    </a:stretch>
                                  </pic:blipFill>
                                  <pic:spPr bwMode="auto">
                                    <a:xfrm>
                                      <a:off x="0" y="0"/>
                                      <a:ext cx="2440940" cy="28771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David Miller, Hutchison Street, April 1972, 1972.</w:t>
                      </w:r>
                    </w:p>
                  </w:txbxContent>
                </v:textbox>
                <w10:wrap type="square"/>
              </v:rect>
            </w:pict>
          </mc:Fallback>
        </mc:AlternateContent>
      </w:r>
      <w:r>
        <w:rPr>
          <w:sz w:val="24"/>
          <w:szCs w:val="24"/>
          <w:lang w:val="fr-CA"/>
        </w:rPr>
        <w:t xml:space="preserve"> (Olympic exhibition, Montréal,1976)</w:t>
      </w:r>
    </w:p>
    <w:p>
      <w:pPr>
        <w:pStyle w:val="TextBody"/>
        <w:bidi w:val="0"/>
        <w:jc w:val="both"/>
        <w:rPr>
          <w:b w:val="false"/>
          <w:b w:val="false"/>
          <w:bCs w:val="false"/>
          <w:sz w:val="24"/>
          <w:szCs w:val="24"/>
        </w:rPr>
      </w:pPr>
      <w:r>
        <w:rPr>
          <w:b w:val="false"/>
          <w:bCs w:val="false"/>
          <w:sz w:val="24"/>
          <w:szCs w:val="24"/>
        </w:rPr>
        <w:t>“</w:t>
      </w:r>
      <w:r>
        <w:rPr>
          <w:b w:val="false"/>
          <w:bCs w:val="false"/>
          <w:sz w:val="24"/>
          <w:szCs w:val="24"/>
        </w:rPr>
        <w:t xml:space="preserve">on a vacant lot which was cleared of housing by the government for some institutional </w:t>
        <w:tab/>
        <w:t xml:space="preserve">project now long forgotten, I erected a full-scale re-presentation of the facades of two typical </w:t>
        <w:tab/>
        <w:t xml:space="preserve">Montreal greystone buildings dating from the nineteenth century […] Rough plywood and reclaimed lumber were wired to pipe scaffolding in a manner similar to the display of </w:t>
        <w:tab/>
        <w:t>documents elsewhere in the street”</w:t>
      </w:r>
    </w:p>
    <w:p>
      <w:pPr>
        <w:pStyle w:val="TextBody"/>
        <w:bidi w:val="0"/>
        <w:jc w:val="left"/>
        <w:rPr>
          <w:b w:val="false"/>
          <w:b w:val="false"/>
          <w:bCs w:val="false"/>
          <w:sz w:val="24"/>
          <w:szCs w:val="24"/>
        </w:rPr>
      </w:pPr>
      <w:r>
        <w:rPr>
          <w:b w:val="false"/>
          <w:bCs w:val="false"/>
          <w:sz w:val="24"/>
          <w:szCs w:val="24"/>
        </w:rPr>
        <w:t>- Melvin Charney, Corridart: Art as Urban Activism</w:t>
      </w:r>
    </w:p>
    <w:p>
      <w:pPr>
        <w:pStyle w:val="TextBody"/>
        <w:bidi w:val="0"/>
        <w:jc w:val="left"/>
        <w:rPr>
          <w:sz w:val="16"/>
          <w:szCs w:val="16"/>
          <w:lang w:val="fr-CA"/>
        </w:rPr>
      </w:pPr>
      <w:r>
        <w:rPr>
          <w:sz w:val="16"/>
          <w:szCs w:val="16"/>
          <w:lang w:val="fr-CA"/>
        </w:rPr>
      </w:r>
    </w:p>
    <w:p>
      <w:pPr>
        <w:pStyle w:val="TextBody"/>
        <w:bidi w:val="0"/>
        <w:jc w:val="left"/>
        <w:rPr/>
      </w:pPr>
      <w:r>
        <w:rPr/>
      </w:r>
    </w:p>
    <w:p>
      <w:pPr>
        <w:pStyle w:val="TextBody"/>
        <w:bidi w:val="0"/>
        <w:jc w:val="left"/>
        <w:rPr>
          <w:lang w:val="fr-CA"/>
        </w:rPr>
      </w:pPr>
      <w:r>
        <w:rPr>
          <w:lang w:val="fr-CA"/>
        </w:rPr>
      </w:r>
    </w:p>
    <w:p>
      <w:pPr>
        <w:pStyle w:val="TextBody"/>
        <w:bidi w:val="0"/>
        <w:jc w:val="left"/>
        <w:rPr>
          <w:b/>
          <w:b/>
          <w:bCs/>
          <w:sz w:val="28"/>
          <w:szCs w:val="28"/>
          <w:lang w:val="fr-CA"/>
        </w:rPr>
      </w:pPr>
      <w:r>
        <w:rPr>
          <w:b/>
          <w:bCs/>
          <w:sz w:val="28"/>
          <w:szCs w:val="28"/>
          <w:lang w:val="fr-CA"/>
        </w:rPr>
        <w:t>Photogramétrie</w:t>
      </w:r>
    </w:p>
    <w:p>
      <w:pPr>
        <w:pStyle w:val="TextBody"/>
        <w:bidi w:val="0"/>
        <w:jc w:val="left"/>
        <w:rPr/>
      </w:pPr>
      <w:r>
        <w:rPr>
          <w:rStyle w:val="InternetLink"/>
          <w:sz w:val="24"/>
          <w:szCs w:val="24"/>
          <w:lang w:val="fr-CA"/>
        </w:rPr>
        <w:t>https://uavcoach.com/drone-photogrammetry/</w:t>
      </w:r>
    </w:p>
    <w:p>
      <w:pPr>
        <w:pStyle w:val="TextBody"/>
        <w:bidi w:val="0"/>
        <w:jc w:val="left"/>
        <w:rPr>
          <w:sz w:val="24"/>
          <w:szCs w:val="24"/>
        </w:rPr>
      </w:pPr>
      <w:r>
        <w:rPr>
          <w:sz w:val="24"/>
          <w:szCs w:val="24"/>
        </w:rPr>
      </w:r>
    </w:p>
    <w:p>
      <w:pPr>
        <w:pStyle w:val="TextBody"/>
        <w:bidi w:val="0"/>
        <w:jc w:val="left"/>
        <w:rPr>
          <w:sz w:val="24"/>
          <w:szCs w:val="24"/>
        </w:rPr>
      </w:pPr>
      <w:r>
        <w:rPr>
          <w:sz w:val="24"/>
          <w:szCs w:val="24"/>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923030"/>
                <wp:effectExtent l="0" t="0" r="0" b="0"/>
                <wp:wrapSquare wrapText="largest"/>
                <wp:docPr id="11" name="Frame3"/>
                <a:graphic xmlns:a="http://schemas.openxmlformats.org/drawingml/2006/main">
                  <a:graphicData uri="http://schemas.microsoft.com/office/word/2010/wordprocessingShape">
                    <wps:wsp>
                      <wps:cNvSpPr/>
                      <wps:spPr>
                        <a:xfrm>
                          <a:off x="0" y="0"/>
                          <a:ext cx="6120000" cy="39229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67157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6120130" cy="36715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Teague Riordon, Poubelle Mundane (2023)</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81.85pt;height:308.8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67157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6120130" cy="36715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Teague Riordon, Poubelle Mundane (2023)</w:t>
                      </w:r>
                    </w:p>
                  </w:txbxContent>
                </v:textbox>
                <w10:wrap type="square" side="largest"/>
              </v:rect>
            </w:pict>
          </mc:Fallback>
        </mc:AlternateContent>
      </w:r>
    </w:p>
    <w:p>
      <w:pPr>
        <w:pStyle w:val="TextBody"/>
        <w:bidi w:val="0"/>
        <w:jc w:val="left"/>
        <w:rPr/>
      </w:pPr>
      <w:r>
        <w:rPr>
          <w:rStyle w:val="InternetLink"/>
          <w:sz w:val="24"/>
          <w:szCs w:val="24"/>
        </w:rPr>
        <w:t>https://strataconcordia.com/Poubelle-Mundane-The-Material-Presence-of-Garbage-Bins</w:t>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b/>
          <w:b/>
          <w:bCs/>
          <w:sz w:val="28"/>
          <w:szCs w:val="28"/>
        </w:rPr>
      </w:pPr>
      <w:r>
        <w:rPr>
          <w:b/>
          <w:bCs/>
          <w:sz w:val="28"/>
          <w:szCs w:val="28"/>
        </w:rPr>
        <w:t>Have you eaten yet?</w:t>
      </w:r>
    </w:p>
    <w:p>
      <w:pPr>
        <w:pStyle w:val="TextBody"/>
        <w:bidi w:val="0"/>
        <w:jc w:val="left"/>
        <w:rPr/>
      </w:pPr>
      <w:hyperlink r:id="rId16">
        <w:r>
          <w:rPr>
            <w:rStyle w:val="InternetLink"/>
            <w:sz w:val="24"/>
            <w:szCs w:val="24"/>
          </w:rPr>
          <w:t>https://futurethroughmemory.ca/memory-spaces/have-you-eaten-yet/</w:t>
        </w:r>
      </w:hyperlink>
    </w:p>
    <w:p>
      <w:pPr>
        <w:pStyle w:val="TextBody"/>
        <w:bidi w:val="0"/>
        <w:jc w:val="left"/>
        <w:rPr>
          <w:sz w:val="24"/>
          <w:szCs w:val="24"/>
        </w:rPr>
      </w:pPr>
      <w:r>
        <w:rPr>
          <w:sz w:val="24"/>
          <w:szCs w:val="24"/>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355340"/>
                <wp:effectExtent l="0" t="0" r="0" b="0"/>
                <wp:wrapSquare wrapText="largest"/>
                <wp:docPr id="15" name="Frame10"/>
                <a:graphic xmlns:a="http://schemas.openxmlformats.org/drawingml/2006/main">
                  <a:graphicData uri="http://schemas.microsoft.com/office/word/2010/wordprocessingShape">
                    <wps:wsp>
                      <wps:cNvSpPr/>
                      <wps:spPr>
                        <a:xfrm>
                          <a:off x="0" y="0"/>
                          <a:ext cx="6120000" cy="33552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06006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7"/>
                                          <a:stretch>
                                            <a:fillRect/>
                                          </a:stretch>
                                        </pic:blipFill>
                                        <pic:spPr bwMode="auto">
                                          <a:xfrm>
                                            <a:off x="0" y="0"/>
                                            <a:ext cx="6120130" cy="30600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Lilian Leung, Have You Eaten Yet? (</w:t>
                            </w:r>
                            <w:r>
                              <w:rPr>
                                <w:color w:val="000000"/>
                              </w:rPr>
                              <w:t>食咗飯未呀</w:t>
                            </w:r>
                            <w:r>
                              <w:rPr>
                                <w:color w:val="000000"/>
                              </w:rPr>
                              <w:t>?) (2022)</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0pt;margin-top:0.05pt;width:481.85pt;height:264.1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06006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8"/>
                                    <a:stretch>
                                      <a:fillRect/>
                                    </a:stretch>
                                  </pic:blipFill>
                                  <pic:spPr bwMode="auto">
                                    <a:xfrm>
                                      <a:off x="0" y="0"/>
                                      <a:ext cx="6120130" cy="30600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Lilian Leung, Have You Eaten Yet? (</w:t>
                      </w:r>
                      <w:r>
                        <w:rPr>
                          <w:color w:val="000000"/>
                        </w:rPr>
                        <w:t>食咗飯未呀</w:t>
                      </w:r>
                      <w:r>
                        <w:rPr>
                          <w:color w:val="000000"/>
                        </w:rPr>
                        <w:t>?) (2022)</w:t>
                      </w:r>
                    </w:p>
                  </w:txbxContent>
                </v:textbox>
                <w10:wrap type="square" side="largest"/>
              </v:rect>
            </w:pict>
          </mc:Fallback>
        </mc:AlternateContent>
      </w:r>
    </w:p>
    <w:p>
      <w:pPr>
        <w:pStyle w:val="Heading1"/>
        <w:bidi w:val="0"/>
        <w:ind w:left="0" w:hanging="0"/>
        <w:jc w:val="left"/>
        <w:rPr/>
      </w:pPr>
      <w:hyperlink r:id="rId19">
        <w:r>
          <w:rPr>
            <w:rFonts w:ascii="var post title typography-font-family" w:hAnsi="var post title typography-font-family"/>
            <w:b/>
            <w:bCs/>
            <w:i w:val="false"/>
            <w:caps w:val="false"/>
            <w:smallCaps w:val="false"/>
            <w:spacing w:val="0"/>
            <w:sz w:val="28"/>
            <w:szCs w:val="28"/>
            <w:lang w:val="fr-CA"/>
          </w:rPr>
          <w:t>Using Photogrammetry to Immortalize a Historical Landmark</w:t>
        </w:r>
      </w:hyperlink>
    </w:p>
    <w:p>
      <w:pPr>
        <w:pStyle w:val="Normal"/>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t>Ping Ng</w:t>
      </w:r>
    </w:p>
    <w:p>
      <w:pPr>
        <w:pStyle w:val="Normal"/>
        <w:bidi w:val="0"/>
        <w:jc w:val="left"/>
        <w:rPr>
          <w:b w:val="false"/>
          <w:b w:val="false"/>
          <w:bCs w:val="false"/>
        </w:rPr>
      </w:pPr>
      <w:r>
        <w:rPr>
          <w:b w:val="false"/>
          <w:bCs w:val="false"/>
        </w:rPr>
      </w:r>
    </w:p>
    <w:p>
      <w:pPr>
        <w:pStyle w:val="Normal"/>
        <w:bidi w:val="0"/>
        <w:jc w:val="left"/>
        <w:rPr/>
      </w:pPr>
      <w:r>
        <w:rPr>
          <w:rStyle w:val="InternetLink"/>
          <w:rFonts w:ascii="Fira Sans" w:hAnsi="Fira Sans"/>
          <w:b w:val="false"/>
          <w:bCs w:val="false"/>
          <w:sz w:val="22"/>
          <w:szCs w:val="22"/>
          <w:lang w:val="fr-CA"/>
        </w:rPr>
        <w:t>https://knowledgeone.ca/case-study-using-photogrammetry-to-immortalize-a-historical-</w:t>
      </w:r>
    </w:p>
    <w:p>
      <w:pPr>
        <w:pStyle w:val="Normal"/>
        <w:bidi w:val="0"/>
        <w:jc w:val="left"/>
        <w:rPr/>
      </w:pPr>
      <w:hyperlink r:id="rId20">
        <w:r>
          <w:rPr>
            <w:rStyle w:val="InternetLink"/>
            <w:rFonts w:ascii="Fira Sans" w:hAnsi="Fira Sans"/>
            <w:b w:val="false"/>
            <w:bCs w:val="false"/>
            <w:sz w:val="22"/>
            <w:szCs w:val="22"/>
            <w:lang w:val="fr-CA"/>
          </w:rPr>
          <w:t>landmark/</w:t>
        </w:r>
      </w:hyperlink>
    </w:p>
    <w:p>
      <w:pPr>
        <w:pStyle w:val="Normal"/>
        <w:bidi w:val="0"/>
        <w:jc w:val="left"/>
        <w:rPr>
          <w:rFonts w:ascii="Fira Sans" w:hAnsi="Fira Sans"/>
          <w:b/>
          <w:b/>
          <w:bCs/>
          <w:sz w:val="28"/>
          <w:szCs w:val="28"/>
          <w:lang w:val="fr-CA"/>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180975</wp:posOffset>
                </wp:positionV>
                <wp:extent cx="4181475" cy="2663825"/>
                <wp:effectExtent l="0" t="635" r="0" b="0"/>
                <wp:wrapTopAndBottom/>
                <wp:docPr id="19" name="Frame4"/>
                <a:graphic xmlns:a="http://schemas.openxmlformats.org/drawingml/2006/main">
                  <a:graphicData uri="http://schemas.microsoft.com/office/word/2010/wordprocessingShape">
                    <wps:wsp>
                      <wps:cNvSpPr/>
                      <wps:spPr>
                        <a:xfrm>
                          <a:off x="0" y="0"/>
                          <a:ext cx="4181400" cy="26640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4181475" cy="241236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1"/>
                                          <a:srcRect l="13272" t="59112" r="18404" b="5327"/>
                                          <a:stretch>
                                            <a:fillRect/>
                                          </a:stretch>
                                        </pic:blipFill>
                                        <pic:spPr bwMode="auto">
                                          <a:xfrm>
                                            <a:off x="0" y="0"/>
                                            <a:ext cx="4181475" cy="2412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photogrametry, Ping Ng (2022)</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76.3pt;margin-top:14.25pt;width:329.2pt;height:209.7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4181475" cy="241236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2"/>
                                    <a:srcRect l="13272" t="59112" r="18404" b="5327"/>
                                    <a:stretch>
                                      <a:fillRect/>
                                    </a:stretch>
                                  </pic:blipFill>
                                  <pic:spPr bwMode="auto">
                                    <a:xfrm>
                                      <a:off x="0" y="0"/>
                                      <a:ext cx="4181475" cy="2412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photogrametry, Ping Ng (2022)</w:t>
                      </w:r>
                    </w:p>
                  </w:txbxContent>
                </v:textbox>
                <w10:wrap type="topAndBottom"/>
              </v:rect>
            </w:pict>
          </mc:Fallback>
        </mc:AlternateContent>
      </w:r>
      <w:r>
        <w:rPr>
          <w:rFonts w:ascii="Fira Sans" w:hAnsi="Fira Sans"/>
          <w:b/>
          <w:bCs/>
          <w:sz w:val="28"/>
          <w:szCs w:val="28"/>
          <w:lang w:val="fr-CA"/>
        </w:rPr>
        <w:t>Jack Mcveigh</w:t>
      </w:r>
    </w:p>
    <w:p>
      <w:pPr>
        <w:pStyle w:val="Normal"/>
        <w:bidi w:val="0"/>
        <w:jc w:val="left"/>
        <w:rPr/>
      </w:pPr>
      <w:hyperlink r:id="rId23">
        <w:r>
          <w:rPr>
            <w:rStyle w:val="InternetLink"/>
            <w:rFonts w:ascii="Fira Sans" w:hAnsi="Fira Sans"/>
            <w:b w:val="false"/>
            <w:bCs w:val="false"/>
            <w:sz w:val="22"/>
            <w:szCs w:val="22"/>
            <w:lang w:val="fr-CA"/>
          </w:rPr>
          <w:t>https://www.instagram.com/p/C0qdBFqv86a/</w:t>
        </w:r>
      </w:hyperlink>
    </w:p>
    <w:p>
      <w:pPr>
        <w:pStyle w:val="Normal"/>
        <w:bidi w:val="0"/>
        <w:jc w:val="left"/>
        <w:rPr>
          <w:rFonts w:ascii="Fira Sans" w:hAnsi="Fira Sans"/>
          <w:b/>
          <w:b/>
          <w:bCs/>
          <w:sz w:val="28"/>
          <w:szCs w:val="28"/>
          <w:lang w:val="fr-CA"/>
        </w:rPr>
      </w:pPr>
      <w:r>
        <w:rPr>
          <w:rFonts w:ascii="Fira Sans" w:hAnsi="Fira Sans"/>
          <w:b/>
          <w:bCs/>
          <w:sz w:val="28"/>
          <w:szCs w:val="28"/>
          <w:lang w:val="fr-CA"/>
        </w:rPr>
        <w:t>Ozbren</w:t>
      </w:r>
    </w:p>
    <w:p>
      <w:pPr>
        <w:pStyle w:val="Normal"/>
        <w:bidi w:val="0"/>
        <w:jc w:val="left"/>
        <w:rPr/>
      </w:pPr>
      <w:hyperlink r:id="rId24">
        <w:r>
          <w:rPr>
            <w:rStyle w:val="InternetLink"/>
            <w:rFonts w:ascii="Fira Sans" w:hAnsi="Fira Sans"/>
            <w:b w:val="false"/>
            <w:bCs w:val="false"/>
            <w:sz w:val="22"/>
            <w:szCs w:val="22"/>
            <w:lang w:val="fr-CA"/>
          </w:rPr>
          <w:t>https://www.instagram.com/p/CuOn8IWSTTy/?img_index=1</w:t>
        </w:r>
      </w:hyperlink>
    </w:p>
    <w:p>
      <w:pPr>
        <w:pStyle w:val="Normal"/>
        <w:bidi w:val="0"/>
        <w:jc w:val="left"/>
        <w:rPr>
          <w:rFonts w:ascii="Fira Sans" w:hAnsi="Fira Sans"/>
          <w:b/>
          <w:b/>
          <w:bCs/>
          <w:sz w:val="24"/>
          <w:szCs w:val="24"/>
          <w:lang w:val="fr-CA"/>
        </w:rPr>
      </w:pPr>
      <w:r>
        <w:rPr>
          <w:rFonts w:ascii="Fira Sans" w:hAnsi="Fira Sans"/>
          <w:b/>
          <w:bCs/>
          <w:sz w:val="24"/>
          <w:szCs w:val="24"/>
          <w:lang w:val="fr-CA"/>
        </w:rPr>
        <w:t>Link Dump :</w:t>
      </w:r>
    </w:p>
    <w:p>
      <w:pPr>
        <w:pStyle w:val="Normal"/>
        <w:bidi w:val="0"/>
        <w:jc w:val="left"/>
        <w:rPr>
          <w:rFonts w:ascii="Fira Sans" w:hAnsi="Fira Sans"/>
          <w:b w:val="false"/>
          <w:b w:val="false"/>
          <w:bCs w:val="false"/>
          <w:sz w:val="24"/>
          <w:szCs w:val="24"/>
          <w:lang w:val="fr-CA"/>
        </w:rPr>
      </w:pPr>
      <w:r>
        <w:rPr>
          <w:rFonts w:ascii="Fira Sans" w:hAnsi="Fira Sans"/>
          <w:b w:val="false"/>
          <w:bCs w:val="false"/>
          <w:sz w:val="24"/>
          <w:szCs w:val="24"/>
          <w:lang w:val="fr-CA"/>
        </w:rPr>
      </w:r>
    </w:p>
    <w:p>
      <w:pPr>
        <w:pStyle w:val="TextBody"/>
        <w:bidi w:val="0"/>
        <w:jc w:val="left"/>
        <w:rPr/>
      </w:pPr>
      <w:hyperlink r:id="rId25">
        <w:r>
          <w:rPr>
            <w:rStyle w:val="InternetLink"/>
            <w:rFonts w:ascii="Fira Sans" w:hAnsi="Fira Sans"/>
            <w:b w:val="false"/>
            <w:bCs w:val="false"/>
            <w:sz w:val="22"/>
            <w:szCs w:val="22"/>
            <w:lang w:val="fr-CA"/>
          </w:rPr>
          <w:t>https://www.ledevoir.com/societe/transports-urbanisme/781456/le-devoir-de-cite-montreal-essaie-de-soigner-ses-verrues-urbaines</w:t>
        </w:r>
      </w:hyperlink>
    </w:p>
    <w:p>
      <w:pPr>
        <w:pStyle w:val="TextBody"/>
        <w:bidi w:val="0"/>
        <w:jc w:val="left"/>
        <w:rPr/>
      </w:pPr>
      <w:hyperlink r:id="rId26">
        <w:r>
          <w:rPr>
            <w:rStyle w:val="InternetLink"/>
            <w:rFonts w:ascii="Fira Sans" w:hAnsi="Fira Sans"/>
            <w:b w:val="false"/>
            <w:bCs w:val="false"/>
            <w:sz w:val="22"/>
            <w:szCs w:val="22"/>
            <w:lang w:val="fr-CA"/>
          </w:rPr>
          <w:t>https://www.lapresse.ca/arts/arts-visuels/2021-08-02/des-locaux-vacants-pretes-a-des-artistes-emergents.php</w:t>
        </w:r>
      </w:hyperlink>
    </w:p>
    <w:p>
      <w:pPr>
        <w:pStyle w:val="TextBody"/>
        <w:bidi w:val="0"/>
        <w:jc w:val="left"/>
        <w:rPr/>
      </w:pPr>
      <w:hyperlink r:id="rId27">
        <w:r>
          <w:rPr>
            <w:rStyle w:val="InternetLink"/>
            <w:rFonts w:ascii="Fira Sans" w:hAnsi="Fira Sans"/>
            <w:b w:val="false"/>
            <w:bCs w:val="false"/>
            <w:sz w:val="22"/>
            <w:szCs w:val="22"/>
            <w:lang w:val="fr-CA"/>
          </w:rPr>
          <w:t>https://ici.radio-canada.ca/info/videos/1-8866887/immeubles-vacants-800-batiments-inoccupes-a-montreal</w:t>
        </w:r>
      </w:hyperlink>
    </w:p>
    <w:p>
      <w:pPr>
        <w:pStyle w:val="Normal"/>
        <w:bidi w:val="0"/>
        <w:jc w:val="left"/>
        <w:rPr/>
      </w:pPr>
      <w:r>
        <w:rPr>
          <w:rStyle w:val="InternetLink"/>
          <w:rFonts w:ascii="Fira Sans" w:hAnsi="Fira Sans"/>
          <w:b w:val="false"/>
          <w:bCs w:val="false"/>
          <w:sz w:val="22"/>
          <w:szCs w:val="22"/>
          <w:lang w:val="fr-CA"/>
        </w:rPr>
        <w:t>https://www.mileendensemble.com/</w:t>
      </w:r>
    </w:p>
    <w:p>
      <w:pPr>
        <w:pStyle w:val="Normal"/>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r>
    </w:p>
    <w:p>
      <w:pPr>
        <w:pStyle w:val="Normal"/>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t>*****************************************************************************</w:t>
      </w:r>
    </w:p>
    <w:p>
      <w:pPr>
        <w:pStyle w:val="Heading1"/>
        <w:bidi w:val="0"/>
        <w:ind w:left="0" w:hanging="0"/>
        <w:jc w:val="left"/>
        <w:rPr>
          <w:rFonts w:ascii="Fira Sans" w:hAnsi="Fira Sans"/>
          <w:b/>
          <w:b/>
          <w:bCs/>
          <w:i w:val="false"/>
          <w:i w:val="false"/>
          <w:caps w:val="false"/>
          <w:smallCaps w:val="false"/>
          <w:spacing w:val="0"/>
          <w:sz w:val="28"/>
          <w:szCs w:val="28"/>
          <w:lang w:val="fr-CA"/>
        </w:rPr>
      </w:pPr>
      <w:r>
        <w:rPr>
          <w:rFonts w:ascii="Fira Sans" w:hAnsi="Fira Sans"/>
          <w:b/>
          <w:bCs/>
          <w:i w:val="false"/>
          <w:caps w:val="false"/>
          <w:smallCaps w:val="false"/>
          <w:spacing w:val="0"/>
          <w:sz w:val="28"/>
          <w:szCs w:val="28"/>
          <w:lang w:val="fr-CA"/>
        </w:rPr>
        <w:t>A Million Unread Messages</w:t>
      </w:r>
    </w:p>
    <w:p>
      <w:pPr>
        <w:pStyle w:val="TextBody"/>
        <w:bidi w:val="0"/>
        <w:jc w:val="left"/>
        <w:rPr/>
      </w:pPr>
      <w:r>
        <mc:AlternateContent>
          <mc:Choice Requires="wps">
            <w:drawing>
              <wp:anchor behindDoc="0" distT="0" distB="0" distL="0" distR="0" simplePos="0" locked="0" layoutInCell="0" allowOverlap="1" relativeHeight="19">
                <wp:simplePos x="0" y="0"/>
                <wp:positionH relativeFrom="column">
                  <wp:posOffset>-17780</wp:posOffset>
                </wp:positionH>
                <wp:positionV relativeFrom="paragraph">
                  <wp:posOffset>10795</wp:posOffset>
                </wp:positionV>
                <wp:extent cx="2688590" cy="4086225"/>
                <wp:effectExtent l="0" t="635" r="0" b="0"/>
                <wp:wrapTopAndBottom/>
                <wp:docPr id="23" name="Frame5"/>
                <a:graphic xmlns:a="http://schemas.openxmlformats.org/drawingml/2006/main">
                  <a:graphicData uri="http://schemas.microsoft.com/office/word/2010/wordprocessingShape">
                    <wps:wsp>
                      <wps:cNvSpPr/>
                      <wps:spPr>
                        <a:xfrm>
                          <a:off x="0" y="0"/>
                          <a:ext cx="2688480" cy="4086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2688590" cy="3659505"/>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8"/>
                                          <a:stretch>
                                            <a:fillRect/>
                                          </a:stretch>
                                        </pic:blipFill>
                                        <pic:spPr bwMode="auto">
                                          <a:xfrm>
                                            <a:off x="0" y="0"/>
                                            <a:ext cx="2688590" cy="36595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Michael Hemingway, A Million Unread Messages (2023)</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1.4pt;margin-top:0.85pt;width:211.65pt;height:321.7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2688590" cy="3659505"/>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9"/>
                                    <a:stretch>
                                      <a:fillRect/>
                                    </a:stretch>
                                  </pic:blipFill>
                                  <pic:spPr bwMode="auto">
                                    <a:xfrm>
                                      <a:off x="0" y="0"/>
                                      <a:ext cx="2688590" cy="36595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Michael Hemingway, A Million Unread Messages (2023)</w:t>
                      </w:r>
                    </w:p>
                  </w:txbxContent>
                </v:textbox>
                <w10:wrap type="topAndBottom"/>
              </v:rect>
            </w:pict>
          </mc:Fallback>
        </mc:AlternateContent>
      </w:r>
      <w:r>
        <w:rPr>
          <w:rStyle w:val="InternetLink"/>
          <w:rFonts w:ascii="Fira Sans" w:hAnsi="Fira Sans"/>
          <w:b w:val="false"/>
          <w:bCs w:val="false"/>
          <w:i w:val="false"/>
          <w:caps w:val="false"/>
          <w:smallCaps w:val="false"/>
          <w:spacing w:val="0"/>
          <w:sz w:val="22"/>
          <w:szCs w:val="22"/>
          <w:lang w:val="fr-CA"/>
        </w:rPr>
        <w:t>https://strataconcordia.com/A-Million-Unread-Messages-1</w:t>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rFonts w:ascii="Fira Sans" w:hAnsi="Fira Sans"/>
          <w:b/>
          <w:b/>
          <w:bCs/>
          <w:i w:val="false"/>
          <w:i w:val="false"/>
          <w:caps w:val="false"/>
          <w:smallCaps w:val="false"/>
          <w:spacing w:val="0"/>
          <w:sz w:val="28"/>
          <w:szCs w:val="28"/>
          <w:lang w:val="fr-CA"/>
        </w:rPr>
      </w:pPr>
      <w:r>
        <w:rPr>
          <w:rFonts w:ascii="Fira Sans" w:hAnsi="Fira Sans"/>
          <w:b/>
          <w:bCs/>
          <w:i w:val="false"/>
          <w:caps w:val="false"/>
          <w:smallCaps w:val="false"/>
          <w:spacing w:val="0"/>
          <w:sz w:val="28"/>
          <w:szCs w:val="28"/>
          <w:lang w:val="fr-CA"/>
        </w:rPr>
        <w:t>Pierre Ayot</w:t>
      </w:r>
    </w:p>
    <w:p>
      <w:pPr>
        <w:pStyle w:val="TextBody"/>
        <w:bidi w:val="0"/>
        <w:jc w:val="left"/>
        <w:rPr/>
      </w:pPr>
      <w:r>
        <mc:AlternateContent>
          <mc:Choice Requires="wps">
            <w:drawing>
              <wp:anchor behindDoc="0" distT="0" distB="0" distL="0" distR="0" simplePos="0" locked="0" layoutInCell="0" allowOverlap="1" relativeHeight="7">
                <wp:simplePos x="0" y="0"/>
                <wp:positionH relativeFrom="column">
                  <wp:posOffset>29210</wp:posOffset>
                </wp:positionH>
                <wp:positionV relativeFrom="paragraph">
                  <wp:posOffset>59055</wp:posOffset>
                </wp:positionV>
                <wp:extent cx="2764790" cy="4116705"/>
                <wp:effectExtent l="0" t="635" r="0" b="0"/>
                <wp:wrapTopAndBottom/>
                <wp:docPr id="27" name="Frame6"/>
                <a:graphic xmlns:a="http://schemas.openxmlformats.org/drawingml/2006/main">
                  <a:graphicData uri="http://schemas.microsoft.com/office/word/2010/wordprocessingShape">
                    <wps:wsp>
                      <wps:cNvSpPr/>
                      <wps:spPr>
                        <a:xfrm>
                          <a:off x="0" y="0"/>
                          <a:ext cx="2764800" cy="41166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3566795" cy="4738370"/>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30"/>
                                          <a:stretch>
                                            <a:fillRect/>
                                          </a:stretch>
                                        </pic:blipFill>
                                        <pic:spPr bwMode="auto">
                                          <a:xfrm>
                                            <a:off x="0" y="0"/>
                                            <a:ext cx="3566795" cy="47383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Pierre Ayot, Pollo allo spiedo (1985)</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2.3pt;margin-top:4.65pt;width:217.65pt;height:324.1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3566795" cy="4738370"/>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31"/>
                                    <a:stretch>
                                      <a:fillRect/>
                                    </a:stretch>
                                  </pic:blipFill>
                                  <pic:spPr bwMode="auto">
                                    <a:xfrm>
                                      <a:off x="0" y="0"/>
                                      <a:ext cx="3566795" cy="47383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Pierre Ayot, Pollo allo spiedo (1985)</w:t>
                      </w:r>
                    </w:p>
                  </w:txbxContent>
                </v:textbox>
                <w10:wrap type="topAndBottom"/>
              </v:rect>
            </w:pict>
          </mc:Fallback>
        </mc:AlternateContent>
        <mc:AlternateContent>
          <mc:Choice Requires="wps">
            <w:drawing>
              <wp:anchor behindDoc="0" distT="0" distB="0" distL="0" distR="0" simplePos="0" locked="0" layoutInCell="0" allowOverlap="1" relativeHeight="22">
                <wp:simplePos x="0" y="0"/>
                <wp:positionH relativeFrom="column">
                  <wp:posOffset>2879090</wp:posOffset>
                </wp:positionH>
                <wp:positionV relativeFrom="paragraph">
                  <wp:posOffset>66675</wp:posOffset>
                </wp:positionV>
                <wp:extent cx="2505710" cy="4138930"/>
                <wp:effectExtent l="0" t="0" r="0" b="0"/>
                <wp:wrapTopAndBottom/>
                <wp:docPr id="31" name="Frame7"/>
                <a:graphic xmlns:a="http://schemas.openxmlformats.org/drawingml/2006/main">
                  <a:graphicData uri="http://schemas.microsoft.com/office/word/2010/wordprocessingShape">
                    <wps:wsp>
                      <wps:cNvSpPr/>
                      <wps:spPr>
                        <a:xfrm>
                          <a:off x="0" y="0"/>
                          <a:ext cx="2505600" cy="41389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2505710" cy="3712210"/>
                                  <wp:effectExtent l="0" t="0" r="0" b="0"/>
                                  <wp:docPr id="3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pic:cNvPicPr>
                                            <a:picLocks noChangeAspect="1" noChangeArrowheads="1"/>
                                          </pic:cNvPicPr>
                                        </pic:nvPicPr>
                                        <pic:blipFill>
                                          <a:blip r:embed="rId32"/>
                                          <a:stretch>
                                            <a:fillRect/>
                                          </a:stretch>
                                        </pic:blipFill>
                                        <pic:spPr bwMode="auto">
                                          <a:xfrm>
                                            <a:off x="0" y="0"/>
                                            <a:ext cx="2505710" cy="37122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Pierre Ayot, Madame Blancheville rides again II (1985)</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226.7pt;margin-top:5.25pt;width:197.25pt;height:325.85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2505710" cy="3712210"/>
                            <wp:effectExtent l="0" t="0" r="0" b="0"/>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33"/>
                                    <a:stretch>
                                      <a:fillRect/>
                                    </a:stretch>
                                  </pic:blipFill>
                                  <pic:spPr bwMode="auto">
                                    <a:xfrm>
                                      <a:off x="0" y="0"/>
                                      <a:ext cx="2505710" cy="37122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Pierre Ayot, Madame Blancheville rides again II (1985)</w:t>
                      </w:r>
                    </w:p>
                  </w:txbxContent>
                </v:textbox>
                <w10:wrap type="topAndBottom"/>
              </v:rect>
            </w:pict>
          </mc:Fallback>
        </mc:AlternateContent>
      </w:r>
      <w:r>
        <w:rPr>
          <w:rStyle w:val="InternetLink"/>
          <w:rFonts w:ascii="Fira Sans" w:hAnsi="Fira Sans"/>
          <w:b w:val="false"/>
          <w:bCs w:val="false"/>
          <w:i w:val="false"/>
          <w:caps w:val="false"/>
          <w:smallCaps w:val="false"/>
          <w:spacing w:val="0"/>
          <w:sz w:val="22"/>
          <w:szCs w:val="22"/>
          <w:lang w:val="fr-CA"/>
        </w:rPr>
        <w:t>https://www.pierreayot.com/1980-1989</w:t>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rFonts w:ascii="Fira Sans" w:hAnsi="Fira Sans"/>
          <w:b w:val="false"/>
          <w:b w:val="false"/>
          <w:bCs w:val="false"/>
          <w:i w:val="false"/>
          <w:i w:val="false"/>
          <w:caps w:val="false"/>
          <w:smallCaps w:val="false"/>
          <w:spacing w:val="0"/>
          <w:sz w:val="24"/>
          <w:szCs w:val="24"/>
          <w:lang w:val="en-US"/>
        </w:rPr>
      </w:pPr>
      <w:r>
        <mc:AlternateContent>
          <mc:Choice Requires="wps">
            <w:drawing>
              <wp:anchor behindDoc="0" distT="0" distB="0" distL="0" distR="0" simplePos="0" locked="0" layoutInCell="0" allowOverlap="1" relativeHeight="10">
                <wp:simplePos x="0" y="0"/>
                <wp:positionH relativeFrom="column">
                  <wp:posOffset>899160</wp:posOffset>
                </wp:positionH>
                <wp:positionV relativeFrom="paragraph">
                  <wp:posOffset>1206500</wp:posOffset>
                </wp:positionV>
                <wp:extent cx="4285615" cy="2772410"/>
                <wp:effectExtent l="0" t="0" r="0" b="0"/>
                <wp:wrapTopAndBottom/>
                <wp:docPr id="35" name="Frame8"/>
                <a:graphic xmlns:a="http://schemas.openxmlformats.org/drawingml/2006/main">
                  <a:graphicData uri="http://schemas.microsoft.com/office/word/2010/wordprocessingShape">
                    <wps:wsp>
                      <wps:cNvSpPr/>
                      <wps:spPr>
                        <a:xfrm>
                          <a:off x="0" y="0"/>
                          <a:ext cx="4285440" cy="2772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4561205" cy="2683510"/>
                                  <wp:effectExtent l="0" t="0" r="0" b="0"/>
                                  <wp:docPr id="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
                                          <pic:cNvPicPr>
                                            <a:picLocks noChangeAspect="1" noChangeArrowheads="1"/>
                                          </pic:cNvPicPr>
                                        </pic:nvPicPr>
                                        <pic:blipFill>
                                          <a:blip r:embed="rId34"/>
                                          <a:srcRect l="19799" t="67365" r="37226" b="9816"/>
                                          <a:stretch>
                                            <a:fillRect/>
                                          </a:stretch>
                                        </pic:blipFill>
                                        <pic:spPr bwMode="auto">
                                          <a:xfrm>
                                            <a:off x="0" y="0"/>
                                            <a:ext cx="4561205" cy="268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Allan Swart, Microwave Interior #3 (2018)</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70.8pt;margin-top:95pt;width:337.4pt;height:218.25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4561205" cy="268351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5"/>
                                    <a:srcRect l="19799" t="67365" r="37226" b="9816"/>
                                    <a:stretch>
                                      <a:fillRect/>
                                    </a:stretch>
                                  </pic:blipFill>
                                  <pic:spPr bwMode="auto">
                                    <a:xfrm>
                                      <a:off x="0" y="0"/>
                                      <a:ext cx="4561205" cy="268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Allan Swart, Microwave Interior #3 (2018)</w:t>
                      </w:r>
                    </w:p>
                  </w:txbxContent>
                </v:textbox>
                <w10:wrap type="topAndBottom"/>
              </v:rect>
            </w:pict>
          </mc:Fallback>
        </mc:AlternateContent>
      </w:r>
      <w:r>
        <w:rPr>
          <w:rFonts w:ascii="Fira Sans" w:hAnsi="Fira Sans"/>
          <w:b w:val="false"/>
          <w:bCs w:val="false"/>
          <w:i w:val="false"/>
          <w:caps w:val="false"/>
          <w:smallCaps w:val="false"/>
          <w:spacing w:val="0"/>
          <w:sz w:val="24"/>
          <w:szCs w:val="24"/>
          <w:lang w:val="en-US"/>
        </w:rPr>
        <w:t>There is something compelling with the idea of re-purposing and playing with the microwave as an object of fear, wonder and practicality. Those machines were apprehension and doubt when they came out, in the same way that the fifth generation of cellular communication is scaring people today. Both these systems utilize the same arbitrary range of the electromagnetic wave spectrum.</w:t>
      </w:r>
    </w:p>
    <w:p>
      <w:pPr>
        <w:pStyle w:val="Normal"/>
        <w:bidi w:val="0"/>
        <w:jc w:val="left"/>
        <w:rPr>
          <w:rFonts w:ascii="Fira Sans" w:hAnsi="Fira Sans"/>
          <w:b/>
          <w:b/>
          <w:bCs/>
          <w:sz w:val="28"/>
          <w:szCs w:val="28"/>
          <w:lang w:val="en-US"/>
        </w:rPr>
      </w:pPr>
      <w:r>
        <w:rPr>
          <w:rFonts w:ascii="Fira Sans" w:hAnsi="Fira Sans"/>
          <w:b/>
          <w:bCs/>
          <w:sz w:val="28"/>
          <w:szCs w:val="28"/>
          <w:lang w:val="en-US"/>
        </w:rPr>
      </w:r>
    </w:p>
    <w:p>
      <w:pPr>
        <w:pStyle w:val="Normal"/>
        <w:bidi w:val="0"/>
        <w:jc w:val="left"/>
        <w:rPr>
          <w:rFonts w:ascii="Fira Sans" w:hAnsi="Fira Sans"/>
          <w:b/>
          <w:b/>
          <w:bCs/>
          <w:sz w:val="28"/>
          <w:szCs w:val="28"/>
          <w:lang w:val="en-US"/>
        </w:rPr>
      </w:pPr>
      <w:r>
        <w:rPr>
          <w:rFonts w:ascii="Fira Sans" w:hAnsi="Fira Sans"/>
          <w:b/>
          <w:bCs/>
          <w:sz w:val="28"/>
          <w:szCs w:val="28"/>
          <w:lang w:val="en-US"/>
        </w:rPr>
      </w:r>
    </w:p>
    <w:p>
      <w:pPr>
        <w:pStyle w:val="Normal"/>
        <w:bidi w:val="0"/>
        <w:jc w:val="left"/>
        <w:rPr/>
      </w:pP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3436620"/>
                <wp:effectExtent l="0" t="0" r="0" b="0"/>
                <wp:wrapSquare wrapText="largest"/>
                <wp:docPr id="39" name="Frame9"/>
                <a:graphic xmlns:a="http://schemas.openxmlformats.org/drawingml/2006/main">
                  <a:graphicData uri="http://schemas.microsoft.com/office/word/2010/wordprocessingShape">
                    <wps:wsp>
                      <wps:cNvSpPr/>
                      <wps:spPr>
                        <a:xfrm>
                          <a:off x="0" y="0"/>
                          <a:ext cx="6120000" cy="34365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185160"/>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36"/>
                                          <a:stretch>
                                            <a:fillRect/>
                                          </a:stretch>
                                        </pic:blipFill>
                                        <pic:spPr bwMode="auto">
                                          <a:xfrm>
                                            <a:off x="0" y="0"/>
                                            <a:ext cx="6120130" cy="31851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xml:space="preserve">: </w:t>
                            </w:r>
                            <w:hyperlink r:id="rId37">
                              <w:r>
                                <w:rPr>
                                  <w:rStyle w:val="InternetLink"/>
                                  <w:color w:val="000000"/>
                                </w:rPr>
                                <w:t>https://www.apaltec.com/dongle/</w:t>
                              </w:r>
                            </w:hyperlink>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81.85pt;height:270.5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185160"/>
                            <wp:effectExtent l="0" t="0" r="0" b="0"/>
                            <wp:docPr id="4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
                                    <pic:cNvPicPr>
                                      <a:picLocks noChangeAspect="1" noChangeArrowheads="1"/>
                                    </pic:cNvPicPr>
                                  </pic:nvPicPr>
                                  <pic:blipFill>
                                    <a:blip r:embed="rId38"/>
                                    <a:stretch>
                                      <a:fillRect/>
                                    </a:stretch>
                                  </pic:blipFill>
                                  <pic:spPr bwMode="auto">
                                    <a:xfrm>
                                      <a:off x="0" y="0"/>
                                      <a:ext cx="6120130" cy="31851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xml:space="preserve">: </w:t>
                      </w:r>
                      <w:hyperlink r:id="rId39">
                        <w:r>
                          <w:rPr>
                            <w:rStyle w:val="InternetLink"/>
                            <w:color w:val="000000"/>
                          </w:rPr>
                          <w:t>https://www.apaltec.com/dongle/</w:t>
                        </w:r>
                      </w:hyperlink>
                    </w:p>
                  </w:txbxContent>
                </v:textbox>
                <w10:wrap type="square" side="largest"/>
              </v:rect>
            </w:pict>
          </mc:Fallback>
        </mc:AlternateContent>
      </w:r>
      <w:r>
        <w:rPr/>
        <w:tab/>
      </w:r>
    </w:p>
    <w:p>
      <w:pPr>
        <w:pStyle w:val="Normal"/>
        <w:bidi w:val="0"/>
        <w:jc w:val="lef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Fira Sans">
    <w:charset w:val="01"/>
    <w:family w:val="roman"/>
    <w:pitch w:val="variable"/>
  </w:font>
  <w:font w:name="Helvetica Neue">
    <w:altName w:val="Helvetica"/>
    <w:charset w:val="01"/>
    <w:family w:val="roman"/>
    <w:pitch w:val="variable"/>
  </w:font>
  <w:font w:name="var post title typography-font-family">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FreeSans"/>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oto Serif CJK SC" w:cs="FreeSans"/>
      <w:b/>
      <w:bCs/>
      <w:sz w:val="48"/>
      <w:szCs w:val="48"/>
    </w:rPr>
  </w:style>
  <w:style w:type="character" w:styleId="InternetLink">
    <w:name w:val="Hyperlink"/>
    <w:rPr>
      <w:color w:val="000080"/>
      <w:u w:val="single"/>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gure">
    <w:name w:val="Figure"/>
    <w:basedOn w:val="Caption"/>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vimeo.com/manage/videos/894170946" TargetMode="External"/><Relationship Id="rId3" Type="http://schemas.openxmlformats.org/officeDocument/2006/relationships/hyperlink" Target="https://vimeo.com/manage/videos/905815726" TargetMode="External"/><Relationship Id="rId4" Type="http://schemas.openxmlformats.org/officeDocument/2006/relationships/hyperlink" Target="https://vimeo.com/905851030?share=copy" TargetMode="External"/><Relationship Id="rId5" Type="http://schemas.openxmlformats.org/officeDocument/2006/relationships/image" Target="media/image1.png"/><Relationship Id="rId6" Type="http://schemas.openxmlformats.org/officeDocument/2006/relationships/image" Target="https://lh7-us.googleusercontent.com/CdB4z9hIoB9lh4ckVbezyQZQVDPnX9YOTuS5AyHBBm6XUBO95TAziayreL0DnChIOhoy2Uc5aYHX-u2XxORW4rSMeETWNlvLwXoSD-6QvVBzGXL_wo_kvUKiMeSHapuj7aIA2vitMgWTCRGBsOfFZQ" TargetMode="External"/><Relationship Id="rId7" Type="http://schemas.openxmlformats.org/officeDocument/2006/relationships/hyperlink" Target="https://www.onf.ca/film/montreal-retour-aux-quartiers/embed/player/" TargetMode="External"/><Relationship Id="rId8" Type="http://schemas.openxmlformats.org/officeDocument/2006/relationships/hyperlink" Target="https://www.ledevoir.com/societe/639930/montreal-dans-le-desert-du-logement-social" TargetMode="External"/><Relationship Id="rId9" Type="http://schemas.openxmlformats.org/officeDocument/2006/relationships/hyperlink" Target="https://locaux-vacants.org/" TargetMode="External"/><Relationship Id="rId10" Type="http://schemas.openxmlformats.org/officeDocument/2006/relationships/image" Target="media/image2.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4.png"/><Relationship Id="rId16" Type="http://schemas.openxmlformats.org/officeDocument/2006/relationships/hyperlink" Target="https://futurethroughmemory.ca/memory-spaces/have-you-eaten-yet/" TargetMode="External"/><Relationship Id="rId17" Type="http://schemas.openxmlformats.org/officeDocument/2006/relationships/image" Target="media/image5.png"/><Relationship Id="rId18" Type="http://schemas.openxmlformats.org/officeDocument/2006/relationships/image" Target="media/image5.png"/><Relationship Id="rId19" Type="http://schemas.openxmlformats.org/officeDocument/2006/relationships/hyperlink" Target="https://knowledgeone.ca/case-study-using-photogrammetry-to-immortalize-a-historical-landmark/" TargetMode="External"/><Relationship Id="rId20" Type="http://schemas.openxmlformats.org/officeDocument/2006/relationships/hyperlink" Target="https://knowledgeone.ca/case-study-using-photogrammetry-to-immortalize-a-historical-landmark/" TargetMode="External"/><Relationship Id="rId21" Type="http://schemas.openxmlformats.org/officeDocument/2006/relationships/image" Target="media/image6.png"/><Relationship Id="rId22" Type="http://schemas.openxmlformats.org/officeDocument/2006/relationships/image" Target="media/image6.png"/><Relationship Id="rId23" Type="http://schemas.openxmlformats.org/officeDocument/2006/relationships/hyperlink" Target="https://www.instagram.com/p/C0qdBFqv86a/" TargetMode="External"/><Relationship Id="rId24" Type="http://schemas.openxmlformats.org/officeDocument/2006/relationships/hyperlink" Target="https://www.instagram.com/p/CuOn8IWSTTy/?img_index=1" TargetMode="External"/><Relationship Id="rId25" Type="http://schemas.openxmlformats.org/officeDocument/2006/relationships/hyperlink" Target="https://www.ledevoir.com/societe/transports-urbanisme/781456/le-devoir-de-cite-montreal-essaie-de-soigner-ses-verrues-urbaines" TargetMode="External"/><Relationship Id="rId26" Type="http://schemas.openxmlformats.org/officeDocument/2006/relationships/hyperlink" Target="https://www.lapresse.ca/arts/arts-visuels/2021-08-02/des-locaux-vacants-pretes-a-des-artistes-emergents.php" TargetMode="External"/><Relationship Id="rId27" Type="http://schemas.openxmlformats.org/officeDocument/2006/relationships/hyperlink" Target="https://ici.radio-canada.ca/info/videos/1-8866887/immeubles-vacants-800-batiments-inoccupes-a-montreal" TargetMode="External"/><Relationship Id="rId28" Type="http://schemas.openxmlformats.org/officeDocument/2006/relationships/image" Target="media/image7.png"/><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hyperlink" Target="https://www.apaltec.com/dongle/" TargetMode="External"/><Relationship Id="rId38" Type="http://schemas.openxmlformats.org/officeDocument/2006/relationships/image" Target="media/image11.png"/><Relationship Id="rId39" Type="http://schemas.openxmlformats.org/officeDocument/2006/relationships/hyperlink" Target="https://www.apaltec.com/dongle/" TargetMode="Externa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6225</TotalTime>
  <Application>LibreOffice/7.3.7.2$Linux_X86_64 LibreOffice_project/30$Build-2</Application>
  <AppVersion>15.0000</AppVersion>
  <Pages>9</Pages>
  <Words>651</Words>
  <Characters>4838</Characters>
  <CharactersWithSpaces>5429</CharactersWithSpaces>
  <Paragraphs>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2024-01-23T22:12:33Z</dcterms:created>
  <dc:creator/>
  <dc:description/>
  <dc:language>fr-CA</dc:language>
  <cp:lastModifiedBy/>
  <dcterms:modified xsi:type="dcterms:W3CDTF">2024-02-13T20:10:56Z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file>